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B3F98" w:rsidRPr="00A114FE" w:rsidRDefault="001B3F98" w:rsidP="001B3F98">
      <w:pPr>
        <w:rPr>
          <w:b/>
          <w:lang w:val="kk-KZ"/>
        </w:rPr>
      </w:pPr>
      <w:r w:rsidRPr="00A114FE">
        <w:rPr>
          <w:b/>
          <w:lang w:val="kk-KZ"/>
        </w:rPr>
        <w:t>12 лекция жоспары</w:t>
      </w:r>
    </w:p>
    <w:p w:rsidR="001B3F98" w:rsidRPr="00A114FE" w:rsidRDefault="001B3F98" w:rsidP="001B3F98">
      <w:pPr>
        <w:ind w:firstLine="540"/>
        <w:jc w:val="both"/>
        <w:rPr>
          <w:color w:val="000000"/>
          <w:lang w:val="kk-KZ"/>
        </w:rPr>
      </w:pPr>
      <w:r>
        <w:rPr>
          <w:color w:val="000000"/>
          <w:lang w:val="kk-KZ"/>
        </w:rPr>
        <w:t>1</w:t>
      </w:r>
      <w:r w:rsidRPr="00A114FE">
        <w:rPr>
          <w:color w:val="000000"/>
          <w:lang w:val="kk-KZ"/>
        </w:rPr>
        <w:t>. Қор биржалардың басқару және ұйымдастыру ерекшеліктерілер</w:t>
      </w:r>
    </w:p>
    <w:p w:rsidR="001B3F98" w:rsidRPr="00A114FE" w:rsidRDefault="001B3F98" w:rsidP="001B3F98">
      <w:pPr>
        <w:ind w:firstLine="540"/>
        <w:jc w:val="both"/>
        <w:rPr>
          <w:color w:val="000000"/>
          <w:lang w:val="kk-KZ"/>
        </w:rPr>
      </w:pPr>
      <w:r w:rsidRPr="00A114FE">
        <w:rPr>
          <w:color w:val="000000"/>
          <w:lang w:val="kk-KZ"/>
        </w:rPr>
        <w:t>2. Бағалы қағаз нарығының кәсіби қатысушылары</w:t>
      </w:r>
    </w:p>
    <w:p w:rsidR="001B3F98" w:rsidRPr="00A114FE" w:rsidRDefault="001B3F98" w:rsidP="001B3F98">
      <w:pPr>
        <w:ind w:firstLine="540"/>
        <w:jc w:val="both"/>
        <w:rPr>
          <w:color w:val="000000"/>
          <w:lang w:val="kk-KZ"/>
        </w:rPr>
      </w:pPr>
    </w:p>
    <w:p w:rsidR="001B3F98" w:rsidRPr="00A114FE" w:rsidRDefault="001B3F98" w:rsidP="001B3F98">
      <w:pPr>
        <w:ind w:firstLine="540"/>
        <w:jc w:val="both"/>
        <w:rPr>
          <w:b/>
          <w:color w:val="000000"/>
          <w:lang w:val="kk-KZ"/>
        </w:rPr>
      </w:pPr>
      <w:r w:rsidRPr="00A114FE">
        <w:rPr>
          <w:b/>
          <w:color w:val="000000"/>
          <w:lang w:val="kk-KZ"/>
        </w:rPr>
        <w:t>1. Қор биржалардың басқару және ұйымдастыру ерекшеліктерілер</w:t>
      </w:r>
    </w:p>
    <w:p w:rsidR="001B3F98" w:rsidRPr="00A114FE" w:rsidRDefault="001B3F98" w:rsidP="001B3F98">
      <w:pPr>
        <w:ind w:firstLine="540"/>
        <w:jc w:val="both"/>
        <w:rPr>
          <w:color w:val="000000"/>
          <w:lang w:val="sr-Cyrl-CS"/>
        </w:rPr>
      </w:pPr>
      <w:r w:rsidRPr="00A114FE">
        <w:rPr>
          <w:color w:val="000000"/>
          <w:lang w:val="sr-Cyrl-CS"/>
        </w:rPr>
        <w:t>Бағалы қағаздардың қайталама нарығының қызметі бағалы қағаздар нарығында жетекші орын алатын қор биржаларының көмегімен жүзеге асырылады.</w:t>
      </w:r>
    </w:p>
    <w:p w:rsidR="001B3F98" w:rsidRPr="00A114FE" w:rsidRDefault="001B3F98" w:rsidP="001B3F98">
      <w:pPr>
        <w:ind w:firstLine="540"/>
        <w:jc w:val="both"/>
        <w:rPr>
          <w:color w:val="000000"/>
          <w:lang w:val="sr-Cyrl-CS"/>
        </w:rPr>
      </w:pPr>
      <w:r w:rsidRPr="00A114FE">
        <w:rPr>
          <w:color w:val="000000"/>
          <w:lang w:val="sr-Cyrl-CS"/>
        </w:rPr>
        <w:t>Қор биржасы негізгі ұйымдасқан қаржы нарығы, яғни бағалы қағаздармен операциялар жүзеге асырылатын орын болып сана</w:t>
      </w:r>
      <w:r w:rsidRPr="00A114FE">
        <w:rPr>
          <w:color w:val="000000"/>
          <w:lang w:val="sr-Cyrl-CS"/>
        </w:rPr>
        <w:softHyphen/>
        <w:t>лады, ал баға белгілеу процесі сұраныс пен ұсыныс заңы бойын</w:t>
      </w:r>
      <w:r w:rsidRPr="00A114FE">
        <w:rPr>
          <w:color w:val="000000"/>
          <w:lang w:val="sr-Cyrl-CS"/>
        </w:rPr>
        <w:softHyphen/>
        <w:t>ша немесе стихиялы түрде белгіленеді.</w:t>
      </w:r>
    </w:p>
    <w:p w:rsidR="001B3F98" w:rsidRPr="00A114FE" w:rsidRDefault="001B3F98" w:rsidP="001B3F98">
      <w:pPr>
        <w:ind w:firstLine="540"/>
        <w:jc w:val="both"/>
        <w:rPr>
          <w:color w:val="000000"/>
          <w:lang w:val="sr-Cyrl-CS"/>
        </w:rPr>
      </w:pPr>
      <w:r w:rsidRPr="00A114FE">
        <w:rPr>
          <w:color w:val="000000"/>
          <w:lang w:val="sr-Cyrl-CS"/>
        </w:rPr>
        <w:t>Қазақстан Республикасының заңдарына сәйкес биржа жабық үлгідегі акционерлік қоғам түрінде құрылады.</w:t>
      </w:r>
    </w:p>
    <w:p w:rsidR="001B3F98" w:rsidRPr="00A114FE" w:rsidRDefault="001B3F98" w:rsidP="001B3F98">
      <w:pPr>
        <w:ind w:firstLine="540"/>
        <w:jc w:val="both"/>
        <w:rPr>
          <w:color w:val="000000"/>
          <w:lang w:val="sr-Cyrl-CS"/>
        </w:rPr>
      </w:pPr>
      <w:r w:rsidRPr="00A114FE">
        <w:rPr>
          <w:color w:val="000000"/>
          <w:lang w:val="sr-Cyrl-CS"/>
        </w:rPr>
        <w:t>Қор биржасының қызметін қаржыландыру:</w:t>
      </w:r>
    </w:p>
    <w:p w:rsidR="001B3F98" w:rsidRPr="00A114FE" w:rsidRDefault="001B3F98" w:rsidP="001B3F98">
      <w:pPr>
        <w:tabs>
          <w:tab w:val="num" w:pos="660"/>
        </w:tabs>
        <w:ind w:firstLine="540"/>
        <w:jc w:val="both"/>
        <w:rPr>
          <w:color w:val="000000"/>
          <w:lang w:val="sr-Cyrl-CS"/>
        </w:rPr>
      </w:pPr>
      <w:r w:rsidRPr="00A114FE">
        <w:rPr>
          <w:rFonts w:ascii="Symbol" w:eastAsia="Symbol" w:hAnsi="Symbol" w:cs="Symbol"/>
          <w:color w:val="000000"/>
          <w:lang w:val="sr-Cyrl-CS"/>
        </w:rPr>
        <w:t></w:t>
      </w:r>
      <w:r w:rsidRPr="00A114FE">
        <w:rPr>
          <w:rFonts w:eastAsia="Symbol"/>
          <w:color w:val="000000"/>
          <w:lang w:val="sr-Cyrl-CS"/>
        </w:rPr>
        <w:t xml:space="preserve"> </w:t>
      </w:r>
      <w:r w:rsidRPr="00A114FE">
        <w:rPr>
          <w:color w:val="000000"/>
          <w:lang w:val="sr-Cyrl-CS"/>
        </w:rPr>
        <w:t>оның мүшелегіне кіруге құқық беретін өз (меншікті) акцияларын сату;</w:t>
      </w:r>
    </w:p>
    <w:p w:rsidR="001B3F98" w:rsidRPr="00A114FE" w:rsidRDefault="001B3F98" w:rsidP="001B3F98">
      <w:pPr>
        <w:tabs>
          <w:tab w:val="num" w:pos="660"/>
        </w:tabs>
        <w:ind w:firstLine="540"/>
        <w:jc w:val="both"/>
        <w:rPr>
          <w:color w:val="000000"/>
          <w:lang w:val="sr-Cyrl-CS"/>
        </w:rPr>
      </w:pPr>
      <w:r w:rsidRPr="00A114FE">
        <w:rPr>
          <w:rFonts w:ascii="Symbol" w:eastAsia="Symbol" w:hAnsi="Symbol" w:cs="Symbol"/>
          <w:color w:val="000000"/>
          <w:lang w:val="sr-Cyrl-CS"/>
        </w:rPr>
        <w:t></w:t>
      </w:r>
      <w:r w:rsidRPr="00A114FE">
        <w:rPr>
          <w:rFonts w:eastAsia="Symbol"/>
          <w:color w:val="000000"/>
          <w:lang w:val="sr-Cyrl-CS"/>
        </w:rPr>
        <w:t xml:space="preserve"> </w:t>
      </w:r>
      <w:r w:rsidRPr="00A114FE">
        <w:rPr>
          <w:color w:val="000000"/>
          <w:lang w:val="sr-Cyrl-CS"/>
        </w:rPr>
        <w:t>тұрақты (негізінен, қор биржаларының жылсайынғы мүшелік жарналары);</w:t>
      </w:r>
    </w:p>
    <w:p w:rsidR="001B3F98" w:rsidRPr="00A114FE" w:rsidRDefault="001B3F98" w:rsidP="001B3F98">
      <w:pPr>
        <w:tabs>
          <w:tab w:val="num" w:pos="660"/>
        </w:tabs>
        <w:ind w:firstLine="540"/>
        <w:jc w:val="both"/>
        <w:rPr>
          <w:color w:val="000000"/>
          <w:lang w:val="sr-Cyrl-CS"/>
        </w:rPr>
      </w:pPr>
      <w:r w:rsidRPr="00A114FE">
        <w:rPr>
          <w:rFonts w:ascii="Symbol" w:eastAsia="Symbol" w:hAnsi="Symbol" w:cs="Symbol"/>
          <w:color w:val="000000"/>
          <w:lang w:val="sr-Cyrl-CS"/>
        </w:rPr>
        <w:t></w:t>
      </w:r>
      <w:r w:rsidRPr="00A114FE">
        <w:rPr>
          <w:rFonts w:eastAsia="Symbol"/>
          <w:color w:val="000000"/>
          <w:lang w:val="sr-Cyrl-CS"/>
        </w:rPr>
        <w:t xml:space="preserve"> </w:t>
      </w:r>
      <w:r w:rsidRPr="00A114FE">
        <w:rPr>
          <w:color w:val="000000"/>
          <w:lang w:val="sr-Cyrl-CS"/>
        </w:rPr>
        <w:t>биржада жүзеге асырылатын мәмілелерден биржалық алымдар;</w:t>
      </w:r>
    </w:p>
    <w:p w:rsidR="001B3F98" w:rsidRPr="00A114FE" w:rsidRDefault="001B3F98" w:rsidP="001B3F98">
      <w:pPr>
        <w:tabs>
          <w:tab w:val="num" w:pos="660"/>
        </w:tabs>
        <w:ind w:firstLine="540"/>
        <w:jc w:val="both"/>
        <w:rPr>
          <w:color w:val="000000"/>
          <w:lang w:val="sr-Cyrl-CS"/>
        </w:rPr>
      </w:pPr>
      <w:r w:rsidRPr="00A114FE">
        <w:rPr>
          <w:rFonts w:ascii="Symbol" w:eastAsia="Symbol" w:hAnsi="Symbol" w:cs="Symbol"/>
          <w:color w:val="000000"/>
          <w:lang w:val="sr-Cyrl-CS"/>
        </w:rPr>
        <w:t></w:t>
      </w:r>
      <w:r w:rsidRPr="00A114FE">
        <w:rPr>
          <w:rFonts w:eastAsia="Symbol"/>
          <w:color w:val="000000"/>
          <w:lang w:val="sr-Cyrl-CS"/>
        </w:rPr>
        <w:t xml:space="preserve"> </w:t>
      </w:r>
      <w:r w:rsidRPr="00A114FE">
        <w:rPr>
          <w:color w:val="000000"/>
          <w:lang w:val="sr-Cyrl-CS"/>
        </w:rPr>
        <w:t>өзге кірістер есебінен жүзеге асырылуы мүмкін.</w:t>
      </w:r>
    </w:p>
    <w:p w:rsidR="001B3F98" w:rsidRPr="00A114FE" w:rsidRDefault="001B3F98" w:rsidP="001B3F98">
      <w:pPr>
        <w:ind w:firstLine="540"/>
        <w:jc w:val="both"/>
        <w:rPr>
          <w:color w:val="000000"/>
          <w:lang w:val="sr-Cyrl-CS"/>
        </w:rPr>
      </w:pPr>
      <w:r w:rsidRPr="00A114FE">
        <w:rPr>
          <w:color w:val="000000"/>
          <w:lang w:val="sr-Cyrl-CS"/>
        </w:rPr>
        <w:t xml:space="preserve">Сөйтіп, оның жұмысы өзін-өзі ақтау қағидаларына </w:t>
      </w:r>
      <w:r w:rsidRPr="00A114FE">
        <w:rPr>
          <w:color w:val="000000"/>
          <w:spacing w:val="-10"/>
          <w:lang w:val="sr-Cyrl-CS"/>
        </w:rPr>
        <w:t>негіз</w:t>
      </w:r>
      <w:r w:rsidRPr="00A114FE">
        <w:rPr>
          <w:color w:val="000000"/>
          <w:spacing w:val="-10"/>
          <w:lang w:val="sr-Cyrl-CS"/>
        </w:rPr>
        <w:softHyphen/>
        <w:t>дел</w:t>
      </w:r>
      <w:r w:rsidRPr="00A114FE">
        <w:rPr>
          <w:color w:val="000000"/>
          <w:spacing w:val="-10"/>
          <w:lang w:val="sr-Cyrl-CS"/>
        </w:rPr>
        <w:softHyphen/>
        <w:t>ген.</w:t>
      </w:r>
    </w:p>
    <w:p w:rsidR="001B3F98" w:rsidRPr="00A114FE" w:rsidRDefault="001B3F98" w:rsidP="001B3F98">
      <w:pPr>
        <w:tabs>
          <w:tab w:val="num" w:pos="704"/>
        </w:tabs>
        <w:ind w:firstLine="540"/>
        <w:jc w:val="both"/>
        <w:rPr>
          <w:color w:val="000000"/>
          <w:lang w:val="sr-Cyrl-CS"/>
        </w:rPr>
      </w:pPr>
      <w:r w:rsidRPr="00A114FE">
        <w:rPr>
          <w:color w:val="000000"/>
          <w:lang w:val="sr-Cyrl-CS"/>
        </w:rPr>
        <w:t>1) сатып алушыны сатушымен жүздестіру;</w:t>
      </w:r>
    </w:p>
    <w:p w:rsidR="001B3F98" w:rsidRPr="00A114FE" w:rsidRDefault="001B3F98" w:rsidP="001B3F98">
      <w:pPr>
        <w:tabs>
          <w:tab w:val="num" w:pos="704"/>
        </w:tabs>
        <w:ind w:firstLine="540"/>
        <w:jc w:val="both"/>
        <w:rPr>
          <w:color w:val="000000"/>
          <w:lang w:val="sr-Cyrl-CS"/>
        </w:rPr>
      </w:pPr>
      <w:r>
        <w:rPr>
          <w:color w:val="000000"/>
          <w:lang w:val="sr-Cyrl-CS"/>
        </w:rPr>
        <w:t>2)</w:t>
      </w:r>
      <w:r w:rsidRPr="00A114FE">
        <w:rPr>
          <w:color w:val="000000"/>
          <w:lang w:val="sr-Cyrl-CS"/>
        </w:rPr>
        <w:t xml:space="preserve"> сұраныс пен ұсынысты теңестіре отырып, бағаның тұрақтануына ықпал етеді.</w:t>
      </w:r>
    </w:p>
    <w:p w:rsidR="001B3F98" w:rsidRPr="00A114FE" w:rsidRDefault="001B3F98" w:rsidP="001B3F98">
      <w:pPr>
        <w:ind w:firstLine="540"/>
        <w:jc w:val="both"/>
        <w:rPr>
          <w:color w:val="000000"/>
          <w:lang w:val="sr-Cyrl-CS"/>
        </w:rPr>
      </w:pPr>
      <w:r w:rsidRPr="00A114FE">
        <w:rPr>
          <w:color w:val="000000"/>
          <w:lang w:val="sr-Cyrl-CS"/>
        </w:rPr>
        <w:t>Іс жүзінде облигациялардың бүкілі «көше нарығында» саты</w:t>
      </w:r>
      <w:r w:rsidRPr="00A114FE">
        <w:rPr>
          <w:color w:val="000000"/>
          <w:lang w:val="sr-Cyrl-CS"/>
        </w:rPr>
        <w:softHyphen/>
        <w:t>лады немесе компанияларды биржалардың қызметінен бас тар</w:t>
      </w:r>
      <w:r w:rsidRPr="00A114FE">
        <w:rPr>
          <w:color w:val="000000"/>
          <w:lang w:val="sr-Cyrl-CS"/>
        </w:rPr>
        <w:softHyphen/>
        <w:t>туға итермелейтін әрқашанда себептер өмір сүреді.</w:t>
      </w:r>
    </w:p>
    <w:p w:rsidR="001B3F98" w:rsidRPr="00A114FE" w:rsidRDefault="001B3F98" w:rsidP="001B3F98">
      <w:pPr>
        <w:ind w:firstLine="540"/>
        <w:jc w:val="both"/>
        <w:rPr>
          <w:color w:val="000000"/>
          <w:lang w:val="sr-Cyrl-CS"/>
        </w:rPr>
      </w:pPr>
      <w:r w:rsidRPr="00A114FE">
        <w:rPr>
          <w:color w:val="000000"/>
          <w:lang w:val="sr-Cyrl-CS"/>
        </w:rPr>
        <w:t xml:space="preserve">Егер клиент биржадан тыс айналымнан бағалы қағаз сатып алғысы келсе, онда «көше нарығы» механизмі іске қосылады. </w:t>
      </w:r>
    </w:p>
    <w:p w:rsidR="001B3F98" w:rsidRPr="00A114FE" w:rsidRDefault="001B3F98" w:rsidP="001B3F98">
      <w:pPr>
        <w:ind w:firstLine="540"/>
        <w:jc w:val="both"/>
        <w:rPr>
          <w:color w:val="000000"/>
          <w:lang w:val="sr-Cyrl-CS"/>
        </w:rPr>
      </w:pPr>
      <w:r w:rsidRPr="00A114FE">
        <w:rPr>
          <w:color w:val="000000"/>
          <w:lang w:val="sr-Cyrl-CS"/>
        </w:rPr>
        <w:t>Аталмыш нарықта акциялар облигациялармен қалай сауда жасалса, ол да сондай тәсілмен, яғни жеке брокерлер арасын</w:t>
      </w:r>
      <w:r w:rsidRPr="00A114FE">
        <w:rPr>
          <w:color w:val="000000"/>
          <w:lang w:val="sr-Cyrl-CS"/>
        </w:rPr>
        <w:softHyphen/>
        <w:t>да</w:t>
      </w:r>
      <w:r w:rsidRPr="00A114FE">
        <w:rPr>
          <w:color w:val="000000"/>
          <w:lang w:val="sr-Cyrl-CS"/>
        </w:rPr>
        <w:softHyphen/>
        <w:t>ғы келіссөздер жолымен сатылады. Брокер бағалы қағаздар са</w:t>
      </w:r>
      <w:r w:rsidRPr="00A114FE">
        <w:rPr>
          <w:color w:val="000000"/>
          <w:lang w:val="sr-Cyrl-CS"/>
        </w:rPr>
        <w:softHyphen/>
        <w:t>тып алуға тапсырыс ала отырып, телефон арқылы кім сата ала</w:t>
      </w:r>
      <w:r w:rsidRPr="00A114FE">
        <w:rPr>
          <w:color w:val="000000"/>
          <w:lang w:val="sr-Cyrl-CS"/>
        </w:rPr>
        <w:softHyphen/>
        <w:t>тындығын біліп, өзінің әріптесін іздейді.</w:t>
      </w:r>
    </w:p>
    <w:p w:rsidR="001B3F98" w:rsidRPr="00A114FE" w:rsidRDefault="001B3F98" w:rsidP="001B3F98">
      <w:pPr>
        <w:ind w:firstLine="540"/>
        <w:jc w:val="both"/>
        <w:rPr>
          <w:color w:val="000000"/>
          <w:lang w:val="sr-Cyrl-CS"/>
        </w:rPr>
      </w:pPr>
      <w:r w:rsidRPr="00A114FE">
        <w:rPr>
          <w:color w:val="000000"/>
          <w:lang w:val="sr-Cyrl-CS"/>
        </w:rPr>
        <w:t>«Сөреден» акциялар сату биржа сессияларына қарағанда ұзаққа созылады, ал кейбір кездері тұтастай бір күнді алады. Дегенмен ол көлемі бойынша биржа саудасына көпшілік жағ</w:t>
      </w:r>
      <w:r w:rsidRPr="00A114FE">
        <w:rPr>
          <w:color w:val="000000"/>
          <w:lang w:val="sr-Cyrl-CS"/>
        </w:rPr>
        <w:softHyphen/>
        <w:t>дайда орын береді. Ал «көше» нарығында көптеген жас ком</w:t>
      </w:r>
      <w:r w:rsidRPr="00A114FE">
        <w:rPr>
          <w:color w:val="000000"/>
          <w:lang w:val="sr-Cyrl-CS"/>
        </w:rPr>
        <w:softHyphen/>
        <w:t xml:space="preserve">паниялардың акциялары сатылады. Сонымен бірге бұл жерден ескі консервативтік фирмалардың акцияларын табуға болады, мұндай биржалардың басшылығы қандайда бір себептермен биржаларға жақындамауға тырысады. </w:t>
      </w:r>
    </w:p>
    <w:p w:rsidR="001B3F98" w:rsidRPr="00A114FE" w:rsidRDefault="001B3F98" w:rsidP="001B3F98">
      <w:pPr>
        <w:ind w:firstLine="540"/>
        <w:jc w:val="both"/>
        <w:rPr>
          <w:color w:val="000000"/>
          <w:lang w:val="sr-Cyrl-CS"/>
        </w:rPr>
      </w:pPr>
      <w:r w:rsidRPr="00A114FE">
        <w:rPr>
          <w:color w:val="000000"/>
          <w:lang w:val="sr-Cyrl-CS"/>
        </w:rPr>
        <w:t>Неғұрлым кең тұрғыдан алғанда биржа бағалы қағаздар нарығында «наводчик» рөлін атқарады. Соның арқасында әрбір инвестор өздерінің іздегендерін таба алады, ал салымшылар кімнің акциялары жоғары бағаларға ие болса, сол компанияларға ұмтылады. Биржалардың әсерімен «көше нарығындағы» бағалар қалыптасады. Сонымен бірге – бұл айсбергтің көрінетін бөлігі болып саналады.</w:t>
      </w:r>
    </w:p>
    <w:p w:rsidR="001B3F98" w:rsidRPr="00A114FE" w:rsidRDefault="001B3F98" w:rsidP="001B3F98">
      <w:pPr>
        <w:ind w:firstLine="540"/>
        <w:jc w:val="both"/>
        <w:rPr>
          <w:color w:val="000000"/>
          <w:lang w:val="sr-Cyrl-CS"/>
        </w:rPr>
      </w:pPr>
      <w:r w:rsidRPr="00A114FE">
        <w:rPr>
          <w:color w:val="000000"/>
          <w:lang w:val="sr-Cyrl-CS"/>
        </w:rPr>
        <w:t>Өзінің айналымы бойынша биржа саудасы, облигациялардың, негізінен, биржа арқылы өтпейтіндігінен «сөре» арқылы жасала</w:t>
      </w:r>
      <w:r w:rsidRPr="00A114FE">
        <w:rPr>
          <w:color w:val="000000"/>
          <w:lang w:val="sr-Cyrl-CS"/>
        </w:rPr>
        <w:softHyphen/>
        <w:t>тын саудадан он еседен аса төмен болады.</w:t>
      </w:r>
    </w:p>
    <w:p w:rsidR="001B3F98" w:rsidRPr="00A114FE" w:rsidRDefault="001B3F98" w:rsidP="001B3F98">
      <w:pPr>
        <w:ind w:firstLine="540"/>
        <w:jc w:val="both"/>
        <w:rPr>
          <w:color w:val="000000"/>
          <w:lang w:val="sr-Cyrl-CS"/>
        </w:rPr>
      </w:pPr>
      <w:r w:rsidRPr="00A114FE">
        <w:rPr>
          <w:color w:val="000000"/>
          <w:lang w:val="sr-Cyrl-CS"/>
        </w:rPr>
        <w:t>Бағалы қағаздардың қалыпты айналымына қажетті жағдай</w:t>
      </w:r>
      <w:r w:rsidRPr="00A114FE">
        <w:rPr>
          <w:color w:val="000000"/>
          <w:lang w:val="sr-Cyrl-CS"/>
        </w:rPr>
        <w:softHyphen/>
        <w:t>ларды қамтамасыз ету, олар туралы ақпараттар таратуға жата</w:t>
      </w:r>
      <w:r w:rsidRPr="00A114FE">
        <w:rPr>
          <w:color w:val="000000"/>
          <w:lang w:val="sr-Cyrl-CS"/>
        </w:rPr>
        <w:softHyphen/>
        <w:t>тын олардың нарықтық бағасын анықтау биржа қызметінің айрықша жағдайы болып саналады.</w:t>
      </w:r>
    </w:p>
    <w:p w:rsidR="001B3F98" w:rsidRPr="00A114FE" w:rsidRDefault="001B3F98" w:rsidP="001B3F98">
      <w:pPr>
        <w:ind w:firstLine="540"/>
        <w:jc w:val="both"/>
        <w:rPr>
          <w:b/>
          <w:color w:val="000000"/>
          <w:lang w:val="kk-KZ"/>
        </w:rPr>
      </w:pPr>
      <w:r w:rsidRPr="00A114FE">
        <w:rPr>
          <w:color w:val="000000"/>
          <w:lang w:val="sr-Cyrl-CS"/>
        </w:rPr>
        <w:t>Сонымен, бағалы қағаздар қайталама нарығының биржа-институты бағалы қағаздарды, негізінен, акцияларды сатып алу-сатуды ұйымдастыратын процесс.</w:t>
      </w:r>
    </w:p>
    <w:p w:rsidR="001B3F98" w:rsidRPr="00A114FE" w:rsidRDefault="001B3F98" w:rsidP="001B3F98">
      <w:pPr>
        <w:ind w:firstLine="540"/>
        <w:jc w:val="both"/>
        <w:rPr>
          <w:b/>
          <w:color w:val="000000"/>
          <w:lang w:val="kk-KZ"/>
        </w:rPr>
      </w:pPr>
      <w:r w:rsidRPr="00A114FE">
        <w:rPr>
          <w:b/>
          <w:color w:val="000000"/>
          <w:lang w:val="kk-KZ"/>
        </w:rPr>
        <w:t>2. Бағалы қағаз нарығының кәсіби қатысушылары</w:t>
      </w:r>
    </w:p>
    <w:p w:rsidR="001B3F98" w:rsidRPr="00A114FE" w:rsidRDefault="001B3F98" w:rsidP="001B3F98">
      <w:pPr>
        <w:ind w:firstLine="540"/>
        <w:jc w:val="both"/>
        <w:rPr>
          <w:color w:val="000000"/>
          <w:lang w:val="sr-Cyrl-CS"/>
        </w:rPr>
      </w:pPr>
      <w:r w:rsidRPr="00A114FE">
        <w:rPr>
          <w:color w:val="000000"/>
          <w:lang w:val="sr-Cyrl-CS"/>
        </w:rPr>
        <w:t>Кез келген тауардың нарықтық бағасы туралы айтқанда сөз сатушы саны емес, сатып алушының саны туралы болып отыр деп түсіну керек. Тауардың сапасы толық қанағаттандырарлық жағдайда болғанның өзінде, сатып алушының сатушының баға</w:t>
      </w:r>
      <w:r w:rsidRPr="00A114FE">
        <w:rPr>
          <w:color w:val="000000"/>
          <w:lang w:val="sr-Cyrl-CS"/>
        </w:rPr>
        <w:softHyphen/>
        <w:t xml:space="preserve">сы бойынша сатып алғысы келмейтін жағдайлары жиі кездеседі, сол арқылы неғұрлым төмен </w:t>
      </w:r>
      <w:r w:rsidRPr="00A114FE">
        <w:rPr>
          <w:color w:val="000000"/>
          <w:lang w:val="sr-Cyrl-CS"/>
        </w:rPr>
        <w:lastRenderedPageBreak/>
        <w:t>бағамен сатып алуды ұсынады. Сондықтанда бағалы қағаздардың нарықтық бағасы әлеуетті сатып алушының оған қандай әсерде болатындығына қатысты болады.</w:t>
      </w:r>
    </w:p>
    <w:p w:rsidR="001B3F98" w:rsidRPr="00A114FE" w:rsidRDefault="001B3F98" w:rsidP="001B3F98">
      <w:pPr>
        <w:ind w:firstLine="540"/>
        <w:jc w:val="both"/>
        <w:rPr>
          <w:color w:val="000000"/>
          <w:lang w:val="sr-Cyrl-CS"/>
        </w:rPr>
      </w:pPr>
      <w:r w:rsidRPr="00A114FE">
        <w:rPr>
          <w:color w:val="000000"/>
          <w:lang w:val="sr-Cyrl-CS"/>
        </w:rPr>
        <w:t>Бизнестегі ақшалар қозғалыссыз жатып қалмайды, тұрақты түрде жұмыс істейді, сол себептенде оны ол жерден жұлып алу</w:t>
      </w:r>
      <w:r w:rsidRPr="00A114FE">
        <w:rPr>
          <w:color w:val="000000"/>
          <w:lang w:val="sr-Cyrl-CS"/>
        </w:rPr>
        <w:softHyphen/>
        <w:t>ға болмайды. Сондықтанда бағалы қағазды сатып алған адам, негізінен оларды эмитентке емес, үшінші жаққа сатады. Бұл операциялардың барлығы биржа арқылы, дәлірек айтсақ бро</w:t>
      </w:r>
      <w:r w:rsidRPr="00A114FE">
        <w:rPr>
          <w:color w:val="000000"/>
          <w:lang w:val="sr-Cyrl-CS"/>
        </w:rPr>
        <w:softHyphen/>
        <w:t>кер</w:t>
      </w:r>
      <w:r w:rsidRPr="00A114FE">
        <w:rPr>
          <w:color w:val="000000"/>
          <w:lang w:val="sr-Cyrl-CS"/>
        </w:rPr>
        <w:softHyphen/>
        <w:t>лік кеңселер арқылы жасалады. Бұл жерде олар кез келген басқа тауар сияқты бір-бірімен көп емес, аз түрде бәсекелестікке түсе бастайды.</w:t>
      </w:r>
    </w:p>
    <w:p w:rsidR="001B3F98" w:rsidRPr="00A114FE" w:rsidRDefault="001B3F98" w:rsidP="001B3F98">
      <w:pPr>
        <w:ind w:firstLine="540"/>
        <w:jc w:val="both"/>
        <w:rPr>
          <w:color w:val="000000"/>
          <w:lang w:val="sr-Cyrl-CS"/>
        </w:rPr>
      </w:pPr>
      <w:r w:rsidRPr="00A114FE">
        <w:rPr>
          <w:color w:val="000000"/>
          <w:lang w:val="sr-Cyrl-CS"/>
        </w:rPr>
        <w:t xml:space="preserve">Мұндай жағдайда сатып алушылардың нақтылы сұранысы қалыптасады. </w:t>
      </w:r>
    </w:p>
    <w:p w:rsidR="001B3F98" w:rsidRPr="00A114FE" w:rsidRDefault="001B3F98" w:rsidP="001B3F98">
      <w:pPr>
        <w:ind w:firstLine="540"/>
        <w:jc w:val="both"/>
        <w:rPr>
          <w:color w:val="000000"/>
          <w:lang w:val="sr-Cyrl-CS"/>
        </w:rPr>
      </w:pPr>
      <w:r w:rsidRPr="00A114FE">
        <w:rPr>
          <w:color w:val="000000"/>
          <w:lang w:val="sr-Cyrl-CS"/>
        </w:rPr>
        <w:t>Жоғарыда айтылғандардан шығара отырып айтқанда, бағалы қағаз – ол да тауар болып саналады және олар делдал арқылы сатып алынады, яғни біршама ақша сомасын сатып алу жүзеге асырылады. Бұл қандай сома дейтін болсақ, олардың барлығы сіздің бағалы қағаздардың қандай партиясын сатып алғыңыз келетініне және сатқыңыз келетініне немесе мәміле бойынша сіз брокермен қандай сатып алу бағасына келістіңіз (дилермен немесе басқа делдал</w:t>
      </w:r>
      <w:r w:rsidRPr="00A114FE">
        <w:rPr>
          <w:color w:val="000000"/>
          <w:lang w:val="sr-Cyrl-CS"/>
        </w:rPr>
        <w:softHyphen/>
        <w:t>мен), соған қатысты болады.</w:t>
      </w:r>
    </w:p>
    <w:p w:rsidR="001B3F98" w:rsidRPr="00A114FE" w:rsidRDefault="001B3F98" w:rsidP="001B3F98">
      <w:pPr>
        <w:ind w:firstLine="540"/>
        <w:jc w:val="both"/>
        <w:rPr>
          <w:color w:val="000000"/>
          <w:lang w:val="sr-Cyrl-CS"/>
        </w:rPr>
      </w:pPr>
      <w:r w:rsidRPr="00A114FE">
        <w:rPr>
          <w:color w:val="000000"/>
          <w:lang w:val="sr-Cyrl-CS"/>
        </w:rPr>
        <w:t>Биржалардың мүшелері:</w:t>
      </w:r>
    </w:p>
    <w:p w:rsidR="001B3F98" w:rsidRPr="00A114FE" w:rsidRDefault="001B3F98" w:rsidP="001B3F98">
      <w:pPr>
        <w:tabs>
          <w:tab w:val="num" w:pos="644"/>
        </w:tabs>
        <w:ind w:firstLine="540"/>
        <w:jc w:val="both"/>
        <w:rPr>
          <w:color w:val="000000"/>
          <w:lang w:val="sr-Cyrl-CS"/>
        </w:rPr>
      </w:pPr>
      <w:r w:rsidRPr="00A114FE">
        <w:rPr>
          <w:rFonts w:ascii="Symbol" w:eastAsia="Symbol" w:hAnsi="Symbol" w:cs="Symbol"/>
          <w:color w:val="000000"/>
          <w:lang w:val="sr-Cyrl-CS"/>
        </w:rPr>
        <w:t></w:t>
      </w:r>
      <w:r w:rsidRPr="00A114FE">
        <w:rPr>
          <w:color w:val="000000"/>
          <w:lang w:val="sr-Cyrl-CS"/>
        </w:rPr>
        <w:t>акционерлер;</w:t>
      </w:r>
    </w:p>
    <w:p w:rsidR="001B3F98" w:rsidRPr="00A114FE" w:rsidRDefault="001B3F98" w:rsidP="001B3F98">
      <w:pPr>
        <w:tabs>
          <w:tab w:val="num" w:pos="644"/>
        </w:tabs>
        <w:ind w:firstLine="540"/>
        <w:jc w:val="both"/>
        <w:rPr>
          <w:color w:val="000000"/>
          <w:lang w:val="sr-Cyrl-CS"/>
        </w:rPr>
      </w:pPr>
      <w:r w:rsidRPr="00A114FE">
        <w:rPr>
          <w:rFonts w:ascii="Symbol" w:eastAsia="Symbol" w:hAnsi="Symbol" w:cs="Symbol"/>
          <w:color w:val="000000"/>
          <w:lang w:val="sr-Cyrl-CS"/>
        </w:rPr>
        <w:t></w:t>
      </w:r>
      <w:r w:rsidRPr="00A114FE">
        <w:rPr>
          <w:color w:val="000000"/>
          <w:lang w:val="sr-Cyrl-CS"/>
        </w:rPr>
        <w:t>бағалы қағаздар нарығының кәсіби қатысушылары;</w:t>
      </w:r>
    </w:p>
    <w:p w:rsidR="001B3F98" w:rsidRPr="00A114FE" w:rsidRDefault="001B3F98" w:rsidP="001B3F98">
      <w:pPr>
        <w:ind w:firstLine="540"/>
        <w:jc w:val="both"/>
        <w:rPr>
          <w:color w:val="000000"/>
          <w:lang w:val="sr-Cyrl-CS"/>
        </w:rPr>
      </w:pPr>
      <w:r w:rsidRPr="00A114FE">
        <w:rPr>
          <w:color w:val="000000"/>
          <w:lang w:val="sr-Cyrl-CS"/>
        </w:rPr>
        <w:t xml:space="preserve">Қор биржаларының мүшелері болып әдетте заңды тұлғалар қатысады. </w:t>
      </w:r>
    </w:p>
    <w:p w:rsidR="001B3F98" w:rsidRPr="00A114FE" w:rsidRDefault="001B3F98" w:rsidP="001B3F98">
      <w:pPr>
        <w:ind w:firstLine="540"/>
        <w:jc w:val="both"/>
        <w:rPr>
          <w:color w:val="000000"/>
          <w:lang w:val="sr-Cyrl-CS"/>
        </w:rPr>
      </w:pPr>
      <w:r w:rsidRPr="00A114FE">
        <w:rPr>
          <w:color w:val="000000"/>
          <w:lang w:val="sr-Cyrl-CS"/>
        </w:rPr>
        <w:t>Қазақстан Республикасында заңдарға сәйкес биржа мүше</w:t>
      </w:r>
      <w:r w:rsidRPr="00A114FE">
        <w:rPr>
          <w:color w:val="000000"/>
          <w:lang w:val="sr-Cyrl-CS"/>
        </w:rPr>
        <w:softHyphen/>
        <w:t>ле</w:t>
      </w:r>
      <w:r w:rsidRPr="00A114FE">
        <w:rPr>
          <w:color w:val="000000"/>
          <w:lang w:val="sr-Cyrl-CS"/>
        </w:rPr>
        <w:softHyphen/>
        <w:t>рінің саны шектелген және ол жарғымен анықталады. Сондай-ақ биржаларға жаңа мүшелер қабылдау жарғыда қосымша ескер</w:t>
      </w:r>
      <w:r w:rsidRPr="00A114FE">
        <w:rPr>
          <w:color w:val="000000"/>
          <w:lang w:val="sr-Cyrl-CS"/>
        </w:rPr>
        <w:softHyphen/>
        <w:t>тіледі.</w:t>
      </w:r>
    </w:p>
    <w:p w:rsidR="001B3F98" w:rsidRPr="00A114FE" w:rsidRDefault="001B3F98" w:rsidP="001B3F98">
      <w:pPr>
        <w:ind w:firstLine="540"/>
        <w:jc w:val="both"/>
        <w:rPr>
          <w:color w:val="000000"/>
          <w:lang w:val="sr-Cyrl-CS"/>
        </w:rPr>
      </w:pPr>
      <w:r w:rsidRPr="00A114FE">
        <w:rPr>
          <w:color w:val="000000"/>
          <w:lang w:val="sr-Cyrl-CS"/>
        </w:rPr>
        <w:t>Қор биржаларында оның барлық мүшелері тең болып сана</w:t>
      </w:r>
      <w:r w:rsidRPr="00A114FE">
        <w:rPr>
          <w:color w:val="000000"/>
          <w:lang w:val="sr-Cyrl-CS"/>
        </w:rPr>
        <w:softHyphen/>
        <w:t>ла</w:t>
      </w:r>
      <w:r w:rsidRPr="00A114FE">
        <w:rPr>
          <w:color w:val="000000"/>
          <w:lang w:val="sr-Cyrl-CS"/>
        </w:rPr>
        <w:softHyphen/>
        <w:t>ды, яғни мысал үшін, тауар биржаларында орын алатындай, мүшелерінің әртүрлі санаттарда болуына жол берілмейді. Бұл уақытша мүшеліктің болмаушылығына, биржа мүшелерінің орынды жалға немесе залдарды аталған биржаның немесе қор бөлімінің мүшесі болып саналмайтын тұлғаларға бере алмай</w:t>
      </w:r>
      <w:r w:rsidRPr="00A114FE">
        <w:rPr>
          <w:color w:val="000000"/>
          <w:lang w:val="sr-Cyrl-CS"/>
        </w:rPr>
        <w:softHyphen/>
        <w:t>тындығына әкеледі.</w:t>
      </w:r>
    </w:p>
    <w:p w:rsidR="001B3F98" w:rsidRPr="00A114FE" w:rsidRDefault="001B3F98" w:rsidP="001B3F98">
      <w:pPr>
        <w:ind w:firstLine="540"/>
        <w:jc w:val="both"/>
        <w:rPr>
          <w:color w:val="000000"/>
          <w:lang w:val="sr-Cyrl-CS"/>
        </w:rPr>
      </w:pPr>
      <w:r w:rsidRPr="00A114FE">
        <w:rPr>
          <w:color w:val="000000"/>
          <w:lang w:val="sr-Cyrl-CS"/>
        </w:rPr>
        <w:t>Шетелдік тәжірибеде қор биржасы мүшелерінің әртүрлі са</w:t>
      </w:r>
      <w:r w:rsidRPr="00A114FE">
        <w:rPr>
          <w:color w:val="000000"/>
          <w:lang w:val="sr-Cyrl-CS"/>
        </w:rPr>
        <w:softHyphen/>
        <w:t>нат</w:t>
      </w:r>
      <w:r w:rsidRPr="00A114FE">
        <w:rPr>
          <w:color w:val="000000"/>
          <w:lang w:val="sr-Cyrl-CS"/>
        </w:rPr>
        <w:softHyphen/>
        <w:t>тары (категориялары) бөліп көрсетіледі. Мысалы, халық</w:t>
      </w:r>
      <w:r w:rsidRPr="00A114FE">
        <w:rPr>
          <w:color w:val="000000"/>
          <w:lang w:val="sr-Cyrl-CS"/>
        </w:rPr>
        <w:softHyphen/>
        <w:t>ара</w:t>
      </w:r>
      <w:r w:rsidRPr="00A114FE">
        <w:rPr>
          <w:color w:val="000000"/>
          <w:lang w:val="sr-Cyrl-CS"/>
        </w:rPr>
        <w:softHyphen/>
        <w:t>лық Лондон қор биржасының мүше-фирмалары әртүрлі үш са</w:t>
      </w:r>
      <w:r w:rsidRPr="00A114FE">
        <w:rPr>
          <w:color w:val="000000"/>
          <w:lang w:val="sr-Cyrl-CS"/>
        </w:rPr>
        <w:softHyphen/>
        <w:t>натқа (категорияға) бөлінеді. Егер биржа мүшелері брокерлік қызмет</w:t>
      </w:r>
      <w:r w:rsidRPr="00A114FE">
        <w:rPr>
          <w:color w:val="000000"/>
          <w:lang w:val="sr-Cyrl-CS"/>
        </w:rPr>
        <w:softHyphen/>
        <w:t>пен айналысатын болса, онда ол нарықты құрушы – «маркет-мейкер» ретінде нарықта тіркеле алады. Негізінен, ірі фирмалар ғана мұндай қызметтерді өздеріне ала алады. Олардың қызметі – міндетті баға белгілеу кезеңі деп аталатын белгіленген уақыт ішінде бағалы қағаздарды белсенді түрде сатып алу (сату) болып табылады. Олар баға белгілеу кезінде екі бағамды: сұраныс (сатып алушы) бағасы мен ұсыныс (сатушы) бағасын көрсетуге міндетті.</w:t>
      </w:r>
    </w:p>
    <w:p w:rsidR="001B3F98" w:rsidRPr="00A114FE" w:rsidRDefault="001B3F98" w:rsidP="001B3F98">
      <w:pPr>
        <w:ind w:firstLine="540"/>
        <w:jc w:val="both"/>
        <w:rPr>
          <w:color w:val="000000"/>
          <w:lang w:val="sr-Cyrl-CS"/>
        </w:rPr>
      </w:pPr>
      <w:r w:rsidRPr="00A114FE">
        <w:rPr>
          <w:color w:val="000000"/>
          <w:lang w:val="sr-Cyrl-CS"/>
        </w:rPr>
        <w:t>Екінші санат (категория) – дилераралық брокерлер. Бұл – бір-біріненен өз аттарын жасыру арқылы өзара әрекет етуді қалай</w:t>
      </w:r>
      <w:r w:rsidRPr="00A114FE">
        <w:rPr>
          <w:color w:val="000000"/>
          <w:lang w:val="sr-Cyrl-CS"/>
        </w:rPr>
        <w:softHyphen/>
        <w:t>тын, нарықты құрушыға делдалдық қызмет көрсететін фирма</w:t>
      </w:r>
      <w:r w:rsidRPr="00A114FE">
        <w:rPr>
          <w:color w:val="000000"/>
          <w:lang w:val="sr-Cyrl-CS"/>
        </w:rPr>
        <w:softHyphen/>
        <w:t>лар. Дилераралық брокерлерді пайдалану нарық құрушыларына бағалы қағаздар бойынша өздерінің ағымдағы позицияларын бәсекелестерден жасыруға мүмкіндік береді.</w:t>
      </w:r>
    </w:p>
    <w:p w:rsidR="001B3F98" w:rsidRPr="00A114FE" w:rsidRDefault="001B3F98" w:rsidP="001B3F98">
      <w:pPr>
        <w:ind w:firstLine="540"/>
        <w:jc w:val="both"/>
        <w:rPr>
          <w:color w:val="000000"/>
          <w:lang w:val="sr-Cyrl-CS"/>
        </w:rPr>
      </w:pPr>
      <w:r w:rsidRPr="00A114FE">
        <w:rPr>
          <w:color w:val="000000"/>
          <w:lang w:val="sr-Cyrl-CS"/>
        </w:rPr>
        <w:t>Үшінші санат (категория) – ақша брокерлері. Олардың негізгі қызметтері – нарықтың құрушысы үшін бағалы қағаздарды өз</w:t>
      </w:r>
      <w:r w:rsidRPr="00A114FE">
        <w:rPr>
          <w:color w:val="000000"/>
          <w:lang w:val="sr-Cyrl-CS"/>
        </w:rPr>
        <w:softHyphen/>
        <w:t xml:space="preserve">ара қарызға ала тұру болып табылады. </w:t>
      </w:r>
    </w:p>
    <w:p w:rsidR="001B3F98" w:rsidRPr="00A114FE" w:rsidRDefault="001B3F98" w:rsidP="001B3F98">
      <w:pPr>
        <w:ind w:firstLine="540"/>
        <w:jc w:val="both"/>
        <w:rPr>
          <w:color w:val="000000"/>
          <w:lang w:val="sr-Cyrl-CS"/>
        </w:rPr>
      </w:pPr>
      <w:r w:rsidRPr="00A114FE">
        <w:rPr>
          <w:color w:val="000000"/>
          <w:lang w:val="sr-Cyrl-CS"/>
        </w:rPr>
        <w:t>Биржа мүшелеріне қойылатын талаптар заңдармен, сол сияқ</w:t>
      </w:r>
      <w:r w:rsidRPr="00A114FE">
        <w:rPr>
          <w:color w:val="000000"/>
          <w:lang w:val="sr-Cyrl-CS"/>
        </w:rPr>
        <w:softHyphen/>
        <w:t>ты биржалардың өздерімен белгіленеді.</w:t>
      </w:r>
    </w:p>
    <w:p w:rsidR="001B3F98" w:rsidRPr="00A114FE" w:rsidRDefault="001B3F98" w:rsidP="001B3F98">
      <w:pPr>
        <w:ind w:firstLine="540"/>
        <w:jc w:val="both"/>
        <w:rPr>
          <w:color w:val="000000"/>
          <w:lang w:val="sr-Cyrl-CS"/>
        </w:rPr>
      </w:pPr>
      <w:r w:rsidRPr="00A114FE">
        <w:rPr>
          <w:color w:val="000000"/>
          <w:lang w:val="sr-Cyrl-CS"/>
        </w:rPr>
        <w:t>Осыған орай заңдарда әдетте биржаға мүшелікке өтуге қойылатын жалпы талаптар ғана белгіленеді, ал биржаішілік нормативтік құжаттар қосымша талаптарды алға тартады.</w:t>
      </w:r>
    </w:p>
    <w:p w:rsidR="001B3F98" w:rsidRPr="00A114FE" w:rsidRDefault="001B3F98" w:rsidP="001B3F98">
      <w:pPr>
        <w:ind w:firstLine="540"/>
        <w:jc w:val="both"/>
        <w:rPr>
          <w:color w:val="000000"/>
          <w:lang w:val="sr-Cyrl-CS"/>
        </w:rPr>
      </w:pPr>
      <w:r w:rsidRPr="00A114FE">
        <w:rPr>
          <w:color w:val="000000"/>
          <w:lang w:val="sr-Cyrl-CS"/>
        </w:rPr>
        <w:t>Қор биржасы өз мүшелеріне келесідей мүмкіндіктер беруі мүмкін:</w:t>
      </w:r>
    </w:p>
    <w:p w:rsidR="001B3F98" w:rsidRPr="00A114FE" w:rsidRDefault="001B3F98" w:rsidP="001B3F98">
      <w:pPr>
        <w:tabs>
          <w:tab w:val="num" w:pos="644"/>
        </w:tabs>
        <w:ind w:firstLine="540"/>
        <w:jc w:val="both"/>
        <w:rPr>
          <w:color w:val="000000"/>
          <w:lang w:val="sr-Cyrl-CS"/>
        </w:rPr>
      </w:pPr>
      <w:r w:rsidRPr="00A114FE">
        <w:rPr>
          <w:rFonts w:ascii="Symbol" w:eastAsia="Symbol" w:hAnsi="Symbol" w:cs="Symbol"/>
          <w:color w:val="000000"/>
          <w:lang w:val="sr-Cyrl-CS"/>
        </w:rPr>
        <w:t></w:t>
      </w:r>
      <w:r>
        <w:rPr>
          <w:rFonts w:ascii="Symbol" w:eastAsia="Symbol" w:hAnsi="Symbol" w:cs="Symbol"/>
          <w:color w:val="000000"/>
          <w:lang w:val="sr-Cyrl-CS"/>
        </w:rPr>
        <w:t></w:t>
      </w:r>
      <w:r w:rsidRPr="00A114FE">
        <w:rPr>
          <w:color w:val="000000"/>
          <w:lang w:val="sr-Cyrl-CS"/>
        </w:rPr>
        <w:t>биржалардың жалпы жиналыстарын және оның ісін бас</w:t>
      </w:r>
      <w:r w:rsidRPr="00A114FE">
        <w:rPr>
          <w:color w:val="000000"/>
          <w:lang w:val="sr-Cyrl-CS"/>
        </w:rPr>
        <w:softHyphen/>
        <w:t>қаруға қатысуға;</w:t>
      </w:r>
    </w:p>
    <w:p w:rsidR="001B3F98" w:rsidRPr="00A114FE" w:rsidRDefault="001B3F98" w:rsidP="001B3F98">
      <w:pPr>
        <w:tabs>
          <w:tab w:val="num" w:pos="644"/>
        </w:tabs>
        <w:ind w:firstLine="540"/>
        <w:jc w:val="both"/>
        <w:rPr>
          <w:color w:val="000000"/>
          <w:lang w:val="sr-Cyrl-CS"/>
        </w:rPr>
      </w:pPr>
      <w:r w:rsidRPr="00A114FE">
        <w:rPr>
          <w:rFonts w:ascii="Symbol" w:eastAsia="Symbol" w:hAnsi="Symbol" w:cs="Symbol"/>
          <w:color w:val="000000"/>
          <w:lang w:val="sr-Cyrl-CS"/>
        </w:rPr>
        <w:t></w:t>
      </w:r>
      <w:r>
        <w:rPr>
          <w:rFonts w:ascii="Symbol" w:eastAsia="Symbol" w:hAnsi="Symbol" w:cs="Symbol"/>
          <w:color w:val="000000"/>
          <w:lang w:val="sr-Cyrl-CS"/>
        </w:rPr>
        <w:t></w:t>
      </w:r>
      <w:r w:rsidRPr="00A114FE">
        <w:rPr>
          <w:color w:val="000000"/>
          <w:lang w:val="sr-Cyrl-CS"/>
        </w:rPr>
        <w:t>басқару және бақылау органдарына сайлауға және сайла</w:t>
      </w:r>
      <w:r w:rsidRPr="00A114FE">
        <w:rPr>
          <w:color w:val="000000"/>
          <w:lang w:val="sr-Cyrl-CS"/>
        </w:rPr>
        <w:softHyphen/>
        <w:t>нуға;</w:t>
      </w:r>
    </w:p>
    <w:p w:rsidR="001B3F98" w:rsidRPr="00A114FE" w:rsidRDefault="001B3F98" w:rsidP="001B3F98">
      <w:pPr>
        <w:tabs>
          <w:tab w:val="num" w:pos="644"/>
        </w:tabs>
        <w:ind w:firstLine="540"/>
        <w:jc w:val="both"/>
        <w:rPr>
          <w:color w:val="000000"/>
          <w:lang w:val="sr-Cyrl-CS"/>
        </w:rPr>
      </w:pPr>
      <w:r w:rsidRPr="00A114FE">
        <w:rPr>
          <w:rFonts w:ascii="Symbol" w:eastAsia="Symbol" w:hAnsi="Symbol" w:cs="Symbol"/>
          <w:color w:val="000000"/>
          <w:lang w:val="sr-Cyrl-CS"/>
        </w:rPr>
        <w:t></w:t>
      </w:r>
      <w:r>
        <w:rPr>
          <w:rFonts w:ascii="Symbol" w:eastAsia="Symbol" w:hAnsi="Symbol" w:cs="Symbol"/>
          <w:color w:val="000000"/>
          <w:lang w:val="sr-Cyrl-CS"/>
        </w:rPr>
        <w:t></w:t>
      </w:r>
      <w:r w:rsidRPr="00A114FE">
        <w:rPr>
          <w:color w:val="000000"/>
          <w:lang w:val="sr-Cyrl-CS"/>
        </w:rPr>
        <w:t>биржа мүлкін, қолда бар ақпараттарды және ол көрсе</w:t>
      </w:r>
      <w:r w:rsidRPr="00A114FE">
        <w:rPr>
          <w:color w:val="000000"/>
          <w:lang w:val="sr-Cyrl-CS"/>
        </w:rPr>
        <w:softHyphen/>
        <w:t>те</w:t>
      </w:r>
      <w:r w:rsidRPr="00A114FE">
        <w:rPr>
          <w:color w:val="000000"/>
          <w:lang w:val="sr-Cyrl-CS"/>
        </w:rPr>
        <w:softHyphen/>
        <w:t>тін кез келген қызмет түрін пайдалануға;</w:t>
      </w:r>
    </w:p>
    <w:p w:rsidR="001B3F98" w:rsidRPr="00A114FE" w:rsidRDefault="001B3F98" w:rsidP="001B3F98">
      <w:pPr>
        <w:tabs>
          <w:tab w:val="num" w:pos="644"/>
        </w:tabs>
        <w:ind w:firstLine="540"/>
        <w:jc w:val="both"/>
        <w:rPr>
          <w:color w:val="000000"/>
          <w:lang w:val="sr-Cyrl-CS"/>
        </w:rPr>
      </w:pPr>
      <w:r w:rsidRPr="00A114FE">
        <w:rPr>
          <w:rFonts w:ascii="Symbol" w:eastAsia="Symbol" w:hAnsi="Symbol" w:cs="Symbol"/>
          <w:color w:val="000000"/>
          <w:lang w:val="sr-Cyrl-CS"/>
        </w:rPr>
        <w:t></w:t>
      </w:r>
      <w:r>
        <w:rPr>
          <w:rFonts w:ascii="Symbol" w:eastAsia="Symbol" w:hAnsi="Symbol" w:cs="Symbol"/>
          <w:color w:val="000000"/>
          <w:lang w:val="sr-Cyrl-CS"/>
        </w:rPr>
        <w:t></w:t>
      </w:r>
      <w:r w:rsidRPr="00A114FE">
        <w:rPr>
          <w:color w:val="000000"/>
          <w:lang w:val="sr-Cyrl-CS"/>
        </w:rPr>
        <w:t>таратқаннан кейін биржаның иелігінде қалған мүлікті алуға қатысуға.</w:t>
      </w:r>
    </w:p>
    <w:p w:rsidR="001B3F98" w:rsidRPr="00A114FE" w:rsidRDefault="001B3F98" w:rsidP="001B3F98">
      <w:pPr>
        <w:ind w:firstLine="540"/>
        <w:jc w:val="both"/>
        <w:rPr>
          <w:color w:val="000000"/>
          <w:lang w:val="sr-Cyrl-CS"/>
        </w:rPr>
      </w:pPr>
      <w:r w:rsidRPr="00A114FE">
        <w:rPr>
          <w:color w:val="000000"/>
          <w:lang w:val="sr-Cyrl-CS"/>
        </w:rPr>
        <w:lastRenderedPageBreak/>
        <w:t>Сонымен бірге биржа мынадай міндеттерді айқындайды:</w:t>
      </w:r>
    </w:p>
    <w:p w:rsidR="001B3F98" w:rsidRPr="00A114FE" w:rsidRDefault="001B3F98" w:rsidP="001B3F98">
      <w:pPr>
        <w:tabs>
          <w:tab w:val="num" w:pos="644"/>
        </w:tabs>
        <w:ind w:firstLine="540"/>
        <w:jc w:val="both"/>
        <w:rPr>
          <w:color w:val="000000"/>
          <w:lang w:val="sr-Cyrl-CS"/>
        </w:rPr>
      </w:pPr>
      <w:r w:rsidRPr="00A114FE">
        <w:rPr>
          <w:rFonts w:ascii="Symbol" w:eastAsia="Symbol" w:hAnsi="Symbol" w:cs="Symbol"/>
          <w:color w:val="000000"/>
          <w:lang w:val="sr-Cyrl-CS"/>
        </w:rPr>
        <w:t></w:t>
      </w:r>
      <w:r>
        <w:rPr>
          <w:rFonts w:ascii="Symbol" w:eastAsia="Symbol" w:hAnsi="Symbol" w:cs="Symbol"/>
          <w:color w:val="000000"/>
          <w:lang w:val="sr-Cyrl-CS"/>
        </w:rPr>
        <w:t></w:t>
      </w:r>
      <w:r w:rsidRPr="00A114FE">
        <w:rPr>
          <w:color w:val="000000"/>
          <w:lang w:val="sr-Cyrl-CS"/>
        </w:rPr>
        <w:t>биржаның жарғысын және өзге де биржа ішілік норма</w:t>
      </w:r>
      <w:r w:rsidRPr="00A114FE">
        <w:rPr>
          <w:color w:val="000000"/>
          <w:lang w:val="sr-Cyrl-CS"/>
        </w:rPr>
        <w:softHyphen/>
        <w:t>тивтік құжаттарды сақтау;</w:t>
      </w:r>
    </w:p>
    <w:p w:rsidR="001B3F98" w:rsidRPr="00A114FE" w:rsidRDefault="001B3F98" w:rsidP="001B3F98">
      <w:pPr>
        <w:tabs>
          <w:tab w:val="num" w:pos="644"/>
        </w:tabs>
        <w:ind w:firstLine="540"/>
        <w:jc w:val="both"/>
        <w:rPr>
          <w:color w:val="000000"/>
          <w:lang w:val="sr-Cyrl-CS"/>
        </w:rPr>
      </w:pPr>
      <w:r w:rsidRPr="00A114FE">
        <w:rPr>
          <w:rFonts w:ascii="Symbol" w:eastAsia="Symbol" w:hAnsi="Symbol" w:cs="Symbol"/>
          <w:color w:val="000000"/>
          <w:lang w:val="sr-Cyrl-CS"/>
        </w:rPr>
        <w:t></w:t>
      </w:r>
      <w:r>
        <w:rPr>
          <w:rFonts w:ascii="Symbol" w:eastAsia="Symbol" w:hAnsi="Symbol" w:cs="Symbol"/>
          <w:color w:val="000000"/>
          <w:lang w:val="sr-Cyrl-CS"/>
        </w:rPr>
        <w:t></w:t>
      </w:r>
      <w:r w:rsidRPr="00A114FE">
        <w:rPr>
          <w:color w:val="000000"/>
          <w:lang w:val="sr-Cyrl-CS"/>
        </w:rPr>
        <w:t>жарғыда және нормативтік құжаттарда қаралған тәртіпте, мөлшерде және тәсілдерде салымдар мен қосымша жарналар салу;</w:t>
      </w:r>
    </w:p>
    <w:p w:rsidR="001B3F98" w:rsidRPr="00A114FE" w:rsidRDefault="001B3F98" w:rsidP="001B3F98">
      <w:pPr>
        <w:tabs>
          <w:tab w:val="num" w:pos="644"/>
        </w:tabs>
        <w:ind w:firstLine="540"/>
        <w:jc w:val="both"/>
        <w:rPr>
          <w:color w:val="000000"/>
          <w:lang w:val="sr-Cyrl-CS"/>
        </w:rPr>
      </w:pPr>
      <w:r w:rsidRPr="00A114FE">
        <w:rPr>
          <w:rFonts w:ascii="Symbol" w:eastAsia="Symbol" w:hAnsi="Symbol" w:cs="Symbol"/>
          <w:color w:val="000000"/>
          <w:lang w:val="sr-Cyrl-CS"/>
        </w:rPr>
        <w:t></w:t>
      </w:r>
      <w:r>
        <w:rPr>
          <w:rFonts w:ascii="Symbol" w:eastAsia="Symbol" w:hAnsi="Symbol" w:cs="Symbol"/>
          <w:color w:val="000000"/>
          <w:lang w:val="sr-Cyrl-CS"/>
        </w:rPr>
        <w:t></w:t>
      </w:r>
      <w:r w:rsidRPr="00A114FE">
        <w:rPr>
          <w:color w:val="000000"/>
          <w:lang w:val="sr-Cyrl-CS"/>
        </w:rPr>
        <w:t>биржа қызметін жүзеге асыруға көмек көрсету.</w:t>
      </w:r>
    </w:p>
    <w:p w:rsidR="001B3F98" w:rsidRPr="00A114FE" w:rsidRDefault="001B3F98" w:rsidP="001B3F98">
      <w:pPr>
        <w:ind w:firstLine="540"/>
        <w:jc w:val="both"/>
        <w:rPr>
          <w:color w:val="000000"/>
          <w:lang w:val="sr-Cyrl-CS"/>
        </w:rPr>
      </w:pPr>
      <w:r w:rsidRPr="00A114FE">
        <w:rPr>
          <w:color w:val="000000"/>
          <w:lang w:val="sr-Cyrl-CS"/>
        </w:rPr>
        <w:t>Алғашқы бетте қор биржалары сауданы, оның қатысушы</w:t>
      </w:r>
      <w:r w:rsidRPr="00A114FE">
        <w:rPr>
          <w:color w:val="000000"/>
          <w:lang w:val="sr-Cyrl-CS"/>
        </w:rPr>
        <w:softHyphen/>
        <w:t>ла</w:t>
      </w:r>
      <w:r w:rsidRPr="00A114FE">
        <w:rPr>
          <w:color w:val="000000"/>
          <w:lang w:val="sr-Cyrl-CS"/>
        </w:rPr>
        <w:softHyphen/>
        <w:t>рының мүдделерінің сақталуын қамтамасыз ететін бағалы қағаз</w:t>
      </w:r>
      <w:r w:rsidRPr="00A114FE">
        <w:rPr>
          <w:color w:val="000000"/>
          <w:lang w:val="sr-Cyrl-CS"/>
        </w:rPr>
        <w:softHyphen/>
        <w:t>дармен көтермелеу және қолдау көрсету үшін құрған болатын. Сондықтанда биржа сауда үшін ұйымдасқан орын ретінде қара</w:t>
      </w:r>
      <w:r w:rsidRPr="00A114FE">
        <w:rPr>
          <w:color w:val="000000"/>
          <w:lang w:val="sr-Cyrl-CS"/>
        </w:rPr>
        <w:softHyphen/>
        <w:t xml:space="preserve">лады. </w:t>
      </w:r>
    </w:p>
    <w:p w:rsidR="00697834" w:rsidRDefault="00697834">
      <w:bookmarkStart w:id="0" w:name="_GoBack"/>
      <w:bookmarkEnd w:id="0"/>
    </w:p>
    <w:sectPr w:rsidR="0069783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3F98"/>
    <w:rsid w:val="001B3F98"/>
    <w:rsid w:val="0069783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DEE837D-F604-4CCC-AF02-7497B45353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B3F98"/>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uiPriority w:val="9"/>
    <w:semiHidden/>
    <w:unhideWhenUsed/>
    <w:qFormat/>
    <w:rsid w:val="001B3F98"/>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Знак Знак1 Знак Знак Знак Знак"/>
    <w:basedOn w:val="a"/>
    <w:next w:val="2"/>
    <w:autoRedefine/>
    <w:rsid w:val="001B3F98"/>
    <w:pPr>
      <w:spacing w:after="160" w:line="240" w:lineRule="exact"/>
      <w:jc w:val="center"/>
    </w:pPr>
    <w:rPr>
      <w:b/>
      <w:i/>
      <w:sz w:val="28"/>
      <w:szCs w:val="28"/>
      <w:lang w:val="en-US" w:eastAsia="en-US"/>
    </w:rPr>
  </w:style>
  <w:style w:type="character" w:customStyle="1" w:styleId="20">
    <w:name w:val="Заголовок 2 Знак"/>
    <w:basedOn w:val="a0"/>
    <w:link w:val="2"/>
    <w:uiPriority w:val="9"/>
    <w:semiHidden/>
    <w:rsid w:val="001B3F98"/>
    <w:rPr>
      <w:rFonts w:asciiTheme="majorHAnsi" w:eastAsiaTheme="majorEastAsia" w:hAnsiTheme="majorHAnsi" w:cstheme="majorBidi"/>
      <w:color w:val="2E74B5" w:themeColor="accent1" w:themeShade="BF"/>
      <w:sz w:val="26"/>
      <w:szCs w:val="2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1104</Words>
  <Characters>6297</Characters>
  <Application>Microsoft Office Word</Application>
  <DocSecurity>0</DocSecurity>
  <Lines>52</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2024-02-01T04:52:00Z</dcterms:created>
  <dcterms:modified xsi:type="dcterms:W3CDTF">2024-02-01T04:52:00Z</dcterms:modified>
</cp:coreProperties>
</file>